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7B" w:rsidRPr="00DD317B" w:rsidRDefault="00DD317B" w:rsidP="00DD317B">
      <w:pPr>
        <w:jc w:val="center"/>
        <w:rPr>
          <w:sz w:val="32"/>
          <w:szCs w:val="32"/>
        </w:rPr>
      </w:pPr>
      <w:r w:rsidRPr="00DD317B">
        <w:rPr>
          <w:sz w:val="32"/>
          <w:szCs w:val="32"/>
        </w:rPr>
        <w:t>Шпаргалка для родителей аутичных детей</w:t>
      </w:r>
    </w:p>
    <w:p w:rsidR="00DD317B" w:rsidRDefault="00DD317B">
      <w:r>
        <w:t>1. Принимайте ребенка таким, как он есть.</w:t>
      </w:r>
    </w:p>
    <w:p w:rsidR="00DD317B" w:rsidRDefault="00DD317B">
      <w:r>
        <w:t xml:space="preserve"> 2. Исходите из интересов ребенка. </w:t>
      </w:r>
    </w:p>
    <w:p w:rsidR="00DD317B" w:rsidRDefault="00DD317B">
      <w:r>
        <w:t xml:space="preserve">3. Строго придерживайтесь определённого режима и ритма жизни ребёнка. </w:t>
      </w:r>
    </w:p>
    <w:p w:rsidR="00DD317B" w:rsidRDefault="00DD317B">
      <w:r>
        <w:t>4. Соблюдайте ежедневные ритуалы (они обеспечивают безопасность ребенка).</w:t>
      </w:r>
    </w:p>
    <w:p w:rsidR="00DD317B" w:rsidRDefault="00DD317B">
      <w:r>
        <w:t xml:space="preserve">5. Научитесь улавливать малейшие вербальные и невербальные сигналы ребёнка, свидетельствующие о его дискомфорте. </w:t>
      </w:r>
    </w:p>
    <w:p w:rsidR="00DD317B" w:rsidRDefault="00DD317B">
      <w:r>
        <w:t>6. Чаще присутствуйте в группе или классе, где занимается ребёнок</w:t>
      </w:r>
      <w:r>
        <w:t>.</w:t>
      </w:r>
    </w:p>
    <w:p w:rsidR="00DD317B" w:rsidRDefault="00DD317B">
      <w:r>
        <w:t xml:space="preserve"> </w:t>
      </w:r>
      <w:r>
        <w:t>7. Как можно чаще разговаривайте с ребёнком.</w:t>
      </w:r>
    </w:p>
    <w:p w:rsidR="00DD317B" w:rsidRDefault="00DD317B">
      <w:r>
        <w:t xml:space="preserve">8. Постарайтесь обеспечить комфортную обстановку для общения и обучения. </w:t>
      </w:r>
    </w:p>
    <w:p w:rsidR="00DD317B" w:rsidRDefault="00DD317B">
      <w:r>
        <w:t xml:space="preserve">9. Терпеливо объясняйте ребёнку смысл его деятельности, используя четкую наглядную информацию (схемы, карты и т.п.). </w:t>
      </w:r>
    </w:p>
    <w:p w:rsidR="006E410F" w:rsidRDefault="00DD317B">
      <w:bookmarkStart w:id="0" w:name="_GoBack"/>
      <w:bookmarkEnd w:id="0"/>
      <w:r>
        <w:t>10.Избегайте переутомления ребёнка</w:t>
      </w:r>
    </w:p>
    <w:sectPr w:rsidR="006E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7B"/>
    <w:rsid w:val="006E410F"/>
    <w:rsid w:val="00D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Matoshina</dc:creator>
  <cp:lastModifiedBy>Matoshina</cp:lastModifiedBy>
  <cp:revision>1</cp:revision>
  <dcterms:created xsi:type="dcterms:W3CDTF">2018-10-15T10:15:00Z</dcterms:created>
  <dcterms:modified xsi:type="dcterms:W3CDTF">2018-10-15T10:16:00Z</dcterms:modified>
</cp:coreProperties>
</file>